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07D5" w14:textId="77777777" w:rsidR="007428B7" w:rsidRDefault="007428B7">
      <w:pPr>
        <w:rPr>
          <w:rFonts w:cstheme="minorHAnsi"/>
          <w:b/>
          <w:bCs/>
          <w:sz w:val="28"/>
          <w:szCs w:val="28"/>
        </w:rPr>
      </w:pPr>
    </w:p>
    <w:p w14:paraId="4C39FF9B" w14:textId="77777777" w:rsidR="007428B7" w:rsidRDefault="007428B7">
      <w:pPr>
        <w:rPr>
          <w:rFonts w:cstheme="minorHAnsi"/>
          <w:b/>
          <w:bCs/>
          <w:sz w:val="28"/>
          <w:szCs w:val="28"/>
        </w:rPr>
      </w:pPr>
    </w:p>
    <w:p w14:paraId="4D7E30B6" w14:textId="3EFF3A62" w:rsidR="00DF2883" w:rsidRDefault="00DF2883" w:rsidP="00DF2883">
      <w:pPr>
        <w:rPr>
          <w:rFonts w:eastAsia="Times New Roman"/>
          <w:b/>
          <w:bCs/>
          <w:sz w:val="28"/>
          <w:szCs w:val="28"/>
        </w:rPr>
      </w:pPr>
      <w:r w:rsidRPr="00DF2883">
        <w:rPr>
          <w:rFonts w:eastAsia="Times New Roman"/>
          <w:b/>
          <w:bCs/>
          <w:sz w:val="28"/>
          <w:szCs w:val="28"/>
        </w:rPr>
        <w:t>Carl Friedrich Geiger Stiftung, Kehl:</w:t>
      </w:r>
      <w:r>
        <w:rPr>
          <w:rFonts w:eastAsia="Times New Roman"/>
          <w:b/>
          <w:bCs/>
          <w:sz w:val="28"/>
          <w:szCs w:val="28"/>
        </w:rPr>
        <w:t xml:space="preserve"> </w:t>
      </w:r>
      <w:r w:rsidRPr="00DF2883">
        <w:rPr>
          <w:rFonts w:eastAsia="Times New Roman"/>
          <w:b/>
          <w:bCs/>
          <w:sz w:val="28"/>
          <w:szCs w:val="28"/>
        </w:rPr>
        <w:t xml:space="preserve">Christa </w:t>
      </w:r>
      <w:proofErr w:type="spellStart"/>
      <w:r w:rsidRPr="00DF2883">
        <w:rPr>
          <w:rFonts w:eastAsia="Times New Roman"/>
          <w:b/>
          <w:bCs/>
          <w:sz w:val="28"/>
          <w:szCs w:val="28"/>
        </w:rPr>
        <w:t>Šerić</w:t>
      </w:r>
      <w:proofErr w:type="spellEnd"/>
      <w:r w:rsidRPr="00DF2883">
        <w:rPr>
          <w:rFonts w:eastAsia="Times New Roman"/>
          <w:b/>
          <w:bCs/>
          <w:sz w:val="28"/>
          <w:szCs w:val="28"/>
        </w:rPr>
        <w:t xml:space="preserve">-Geiger-Preis 2022 für die </w:t>
      </w:r>
    </w:p>
    <w:p w14:paraId="271B2644" w14:textId="7ACAB492" w:rsidR="00DF2883" w:rsidRPr="00DF2883" w:rsidRDefault="00DF2883" w:rsidP="00DF2883">
      <w:pPr>
        <w:rPr>
          <w:rFonts w:eastAsia="Times New Roman"/>
          <w:b/>
          <w:bCs/>
          <w:sz w:val="28"/>
          <w:szCs w:val="28"/>
        </w:rPr>
      </w:pPr>
      <w:r w:rsidRPr="00DF2883">
        <w:rPr>
          <w:rFonts w:eastAsia="Times New Roman"/>
          <w:b/>
          <w:bCs/>
          <w:sz w:val="28"/>
          <w:szCs w:val="28"/>
        </w:rPr>
        <w:t xml:space="preserve">Freiburger Molekularbiologin </w:t>
      </w:r>
      <w:proofErr w:type="spellStart"/>
      <w:r w:rsidRPr="00DF2883">
        <w:rPr>
          <w:rFonts w:eastAsia="Times New Roman"/>
          <w:b/>
          <w:bCs/>
          <w:sz w:val="28"/>
          <w:szCs w:val="28"/>
        </w:rPr>
        <w:t>Asifa</w:t>
      </w:r>
      <w:proofErr w:type="spellEnd"/>
      <w:r w:rsidRPr="00DF2883">
        <w:rPr>
          <w:rFonts w:eastAsia="Times New Roman"/>
          <w:b/>
          <w:bCs/>
          <w:sz w:val="28"/>
          <w:szCs w:val="28"/>
        </w:rPr>
        <w:t xml:space="preserve"> Akhtar</w:t>
      </w:r>
    </w:p>
    <w:p w14:paraId="27465B41" w14:textId="5797C9A1" w:rsidR="00E120F2" w:rsidRDefault="00E120F2" w:rsidP="00DF2883">
      <w:pPr>
        <w:rPr>
          <w:rFonts w:cstheme="minorHAnsi"/>
          <w:sz w:val="28"/>
          <w:szCs w:val="28"/>
        </w:rPr>
      </w:pPr>
    </w:p>
    <w:p w14:paraId="6B28FF7B" w14:textId="77777777" w:rsidR="00DF2883" w:rsidRDefault="00DF2883" w:rsidP="00DF2883">
      <w:pPr>
        <w:rPr>
          <w:rFonts w:eastAsia="Times New Roman"/>
        </w:rPr>
      </w:pPr>
      <w:r>
        <w:rPr>
          <w:rFonts w:eastAsia="Times New Roman"/>
        </w:rPr>
        <w:t>20.12.2021</w:t>
      </w:r>
    </w:p>
    <w:p w14:paraId="1EDE1410" w14:textId="77777777" w:rsidR="00DF2883" w:rsidRDefault="00DF2883" w:rsidP="00DF2883">
      <w:pPr>
        <w:rPr>
          <w:rFonts w:eastAsia="Times New Roman"/>
        </w:rPr>
      </w:pPr>
      <w:r>
        <w:rPr>
          <w:rFonts w:eastAsia="Times New Roman"/>
        </w:rPr>
        <w:t>Pressemitteilung</w:t>
      </w:r>
    </w:p>
    <w:p w14:paraId="5ED3E2F3" w14:textId="77777777" w:rsidR="00DF2883" w:rsidRDefault="00DF2883">
      <w:pPr>
        <w:rPr>
          <w:sz w:val="28"/>
          <w:szCs w:val="28"/>
        </w:rPr>
      </w:pPr>
    </w:p>
    <w:p w14:paraId="5C9CE101" w14:textId="4E57669C" w:rsidR="00EF7B6A" w:rsidRDefault="00EF7B6A" w:rsidP="00EF7B6A">
      <w:pPr>
        <w:rPr>
          <w:rFonts w:eastAsia="Times New Roman"/>
        </w:rPr>
      </w:pPr>
      <w:r>
        <w:rPr>
          <w:rFonts w:eastAsia="Times New Roman"/>
        </w:rPr>
        <w:t xml:space="preserve">Die Molekularbiologin </w:t>
      </w:r>
      <w:proofErr w:type="spellStart"/>
      <w:r>
        <w:rPr>
          <w:rFonts w:eastAsia="Times New Roman"/>
        </w:rPr>
        <w:t>Asifa</w:t>
      </w:r>
      <w:proofErr w:type="spellEnd"/>
      <w:r>
        <w:rPr>
          <w:rFonts w:eastAsia="Times New Roman"/>
        </w:rPr>
        <w:t xml:space="preserve"> Akhtar, 1971 in Karatschi (Pakistan) geboren, erhält den Christa </w:t>
      </w:r>
      <w:proofErr w:type="spellStart"/>
      <w:r>
        <w:rPr>
          <w:rFonts w:eastAsia="Times New Roman"/>
        </w:rPr>
        <w:t>Šerić</w:t>
      </w:r>
      <w:proofErr w:type="spellEnd"/>
      <w:r>
        <w:rPr>
          <w:rFonts w:eastAsia="Times New Roman"/>
        </w:rPr>
        <w:t>-Geiger</w:t>
      </w:r>
      <w:r w:rsidR="000872D2">
        <w:rPr>
          <w:rFonts w:eastAsia="Times New Roman"/>
        </w:rPr>
        <w:t xml:space="preserve"> </w:t>
      </w:r>
      <w:r>
        <w:rPr>
          <w:rFonts w:eastAsia="Times New Roman"/>
        </w:rPr>
        <w:t>Preis der Carl-Friedrich Geiger</w:t>
      </w:r>
      <w:r w:rsidR="000872D2">
        <w:rPr>
          <w:rFonts w:eastAsia="Times New Roman"/>
        </w:rPr>
        <w:t xml:space="preserve"> </w:t>
      </w:r>
      <w:r>
        <w:rPr>
          <w:rFonts w:eastAsia="Times New Roman"/>
        </w:rPr>
        <w:t xml:space="preserve">Stiftung aus Kehl. Die mit 20.000 Euro dotierte Auszeichnung erhält sie für ihre Forschungen in der Genomregulierung. „Als erfolgreiche Forscherin und Wissenschaftsmanagerin ist </w:t>
      </w:r>
      <w:proofErr w:type="spellStart"/>
      <w:r>
        <w:rPr>
          <w:rFonts w:eastAsia="Times New Roman"/>
        </w:rPr>
        <w:t>Asifa</w:t>
      </w:r>
      <w:proofErr w:type="spellEnd"/>
      <w:r>
        <w:rPr>
          <w:rFonts w:eastAsia="Times New Roman"/>
        </w:rPr>
        <w:t xml:space="preserve"> Akhtar wie zugeschnitten für diesen Preis“, so der Stiftungsvorsitzende Fadil </w:t>
      </w:r>
      <w:proofErr w:type="spellStart"/>
      <w:r>
        <w:rPr>
          <w:rFonts w:eastAsia="Times New Roman"/>
        </w:rPr>
        <w:t>Šerić</w:t>
      </w:r>
      <w:proofErr w:type="spellEnd"/>
      <w:r>
        <w:rPr>
          <w:rFonts w:eastAsia="Times New Roman"/>
        </w:rPr>
        <w:t>. Aus insgesamt sechs hochqualifizierten Wissenschaftlerinnen war Akhtar von der Jury ausgewählt worden.</w:t>
      </w:r>
    </w:p>
    <w:p w14:paraId="7FEFE8B9" w14:textId="77777777" w:rsidR="00EF7B6A" w:rsidRDefault="00EF7B6A" w:rsidP="00EF7B6A">
      <w:pPr>
        <w:rPr>
          <w:rFonts w:eastAsia="Times New Roman"/>
        </w:rPr>
      </w:pPr>
      <w:r>
        <w:rPr>
          <w:rFonts w:eastAsia="Times New Roman"/>
        </w:rPr>
        <w:t> </w:t>
      </w:r>
    </w:p>
    <w:p w14:paraId="31BFFF64" w14:textId="78C1B30E" w:rsidR="00EF7B6A" w:rsidRDefault="00EF7B6A" w:rsidP="00EF7B6A">
      <w:pPr>
        <w:rPr>
          <w:rFonts w:eastAsia="Times New Roman"/>
        </w:rPr>
      </w:pPr>
      <w:r>
        <w:rPr>
          <w:rFonts w:eastAsia="Times New Roman"/>
        </w:rPr>
        <w:t>Zweck der Geiger</w:t>
      </w:r>
      <w:r w:rsidR="000872D2">
        <w:rPr>
          <w:rFonts w:eastAsia="Times New Roman"/>
        </w:rPr>
        <w:t xml:space="preserve"> </w:t>
      </w:r>
      <w:r>
        <w:rPr>
          <w:rFonts w:eastAsia="Times New Roman"/>
        </w:rPr>
        <w:t xml:space="preserve">Stiftung ist die Förderung von Wissenschaft, Forschung und Bildung mit volkswirtschaftlicher und  medizinischer Ausrichtung. Spenden flossen bislang auch an kulturelle und soziale Einrichtungen wie das „Team4Winners-Projekt“ der regionalen Rotary- und Lions-Clubs. Seit Beginn der Coronakrise wurde für Schulen ein Fördertopf von 100.000 Euro eingerichtet. „Wir unterstützen damit vor allem Kehler Schulen auf ihrem Weg zur Digitalisierung. Sozial benachteiligten Schülern stellen wir auch die erforderlichen Endgeräte zur Verfügung“, verweist </w:t>
      </w:r>
      <w:proofErr w:type="spellStart"/>
      <w:r>
        <w:rPr>
          <w:rFonts w:eastAsia="Times New Roman"/>
        </w:rPr>
        <w:t>Šerić</w:t>
      </w:r>
      <w:proofErr w:type="spellEnd"/>
      <w:r>
        <w:rPr>
          <w:rFonts w:eastAsia="Times New Roman"/>
        </w:rPr>
        <w:t xml:space="preserve"> auf weitere Aktivitäten.</w:t>
      </w:r>
    </w:p>
    <w:p w14:paraId="2DB56563" w14:textId="77777777" w:rsidR="00EF7B6A" w:rsidRDefault="00EF7B6A" w:rsidP="00EF7B6A">
      <w:pPr>
        <w:rPr>
          <w:rFonts w:eastAsia="Times New Roman"/>
        </w:rPr>
      </w:pPr>
      <w:r>
        <w:rPr>
          <w:rFonts w:eastAsia="Times New Roman"/>
        </w:rPr>
        <w:t> </w:t>
      </w:r>
    </w:p>
    <w:p w14:paraId="22FF5A70" w14:textId="77777777" w:rsidR="00EF7B6A" w:rsidRDefault="00EF7B6A" w:rsidP="00EF7B6A">
      <w:pPr>
        <w:rPr>
          <w:rFonts w:eastAsia="Times New Roman"/>
        </w:rPr>
      </w:pPr>
      <w:r>
        <w:rPr>
          <w:rFonts w:eastAsia="Times New Roman"/>
        </w:rPr>
        <w:t xml:space="preserve">Die Preisträgerin </w:t>
      </w:r>
      <w:proofErr w:type="spellStart"/>
      <w:r>
        <w:rPr>
          <w:rFonts w:eastAsia="Times New Roman"/>
        </w:rPr>
        <w:t>Asifa</w:t>
      </w:r>
      <w:proofErr w:type="spellEnd"/>
      <w:r>
        <w:rPr>
          <w:rFonts w:eastAsia="Times New Roman"/>
        </w:rPr>
        <w:t xml:space="preserve"> Akhtar folgt damit 2022 auf die Tübinger Notärztin und </w:t>
      </w:r>
      <w:proofErr w:type="spellStart"/>
      <w:r>
        <w:rPr>
          <w:rFonts w:eastAsia="Times New Roman"/>
        </w:rPr>
        <w:t>Pandemiebekämpferin</w:t>
      </w:r>
      <w:proofErr w:type="spellEnd"/>
      <w:r>
        <w:rPr>
          <w:rFonts w:eastAsia="Times New Roman"/>
        </w:rPr>
        <w:t xml:space="preserve"> Lisa Federle. Akhtar arbeitet derzeit als Direktorin des Freiburger Institut für Immunbiologie und Epigenetik und ist zugleich die die erste internationale Vizepräsidentin der Biologisch-Medizinischen Sektion der Max-Planck-Gesellschaft. Seit 2019 ist sie auch Mitglied der Nationalen Akademie der Wissenschaften Leopoldina. Ihre Bilderbuch-Karriere hat sie nicht nur ihrem wissenschaftlichen Forschungsdrang zu verdanken, sondern als verheiratete Mutter von zwei Kindern auch ihrem Organisationstalent und Durchhaltevermögen. Die Preisverleihung findet am 4. März im Kehler Kulturhaus statt.</w:t>
      </w:r>
    </w:p>
    <w:p w14:paraId="393D3B80" w14:textId="77777777" w:rsidR="00EF7B6A" w:rsidRDefault="00EF7B6A" w:rsidP="00EF7B6A">
      <w:pPr>
        <w:rPr>
          <w:rFonts w:eastAsia="Times New Roman"/>
        </w:rPr>
      </w:pPr>
      <w:r>
        <w:rPr>
          <w:rFonts w:eastAsia="Times New Roman"/>
        </w:rPr>
        <w:t> </w:t>
      </w:r>
    </w:p>
    <w:p w14:paraId="70C67A65" w14:textId="77777777" w:rsidR="00F93F45" w:rsidRPr="00F93F45" w:rsidRDefault="00F93F45" w:rsidP="00F93F45">
      <w:pPr>
        <w:rPr>
          <w:rFonts w:eastAsia="Times New Roman" w:cstheme="minorHAnsi"/>
          <w:color w:val="000000"/>
          <w:lang w:eastAsia="de-DE"/>
        </w:rPr>
      </w:pPr>
    </w:p>
    <w:p w14:paraId="70F305F7" w14:textId="681047C2" w:rsidR="00A5597B" w:rsidRPr="00CA7E90" w:rsidRDefault="00F93F45">
      <w:pPr>
        <w:rPr>
          <w:rFonts w:eastAsia="Times New Roman" w:cstheme="minorHAnsi"/>
          <w:color w:val="000000"/>
          <w:lang w:eastAsia="de-DE"/>
        </w:rPr>
      </w:pPr>
      <w:r w:rsidRPr="00F93F45">
        <w:rPr>
          <w:rFonts w:eastAsia="Times New Roman" w:cstheme="minorHAnsi"/>
          <w:color w:val="000000"/>
          <w:lang w:eastAsia="de-DE"/>
        </w:rPr>
        <w:t xml:space="preserve">Fotos: </w:t>
      </w:r>
      <w:r w:rsidR="00EF7B6A">
        <w:rPr>
          <w:rFonts w:eastAsia="Times New Roman"/>
        </w:rPr>
        <w:t>©</w:t>
      </w:r>
      <w:r w:rsidRPr="00F93F45">
        <w:rPr>
          <w:rFonts w:eastAsia="Times New Roman" w:cstheme="minorHAnsi"/>
          <w:color w:val="000000"/>
          <w:lang w:eastAsia="de-DE"/>
        </w:rPr>
        <w:t>Carl-Friedrich Geiger Stiftung</w:t>
      </w:r>
    </w:p>
    <w:sectPr w:rsidR="00A5597B" w:rsidRPr="00CA7E90" w:rsidSect="007428B7">
      <w:headerReference w:type="default" r:id="rId6"/>
      <w:footerReference w:type="default" r:id="rId7"/>
      <w:headerReference w:type="first" r:id="rId8"/>
      <w:footerReference w:type="first" r:id="rId9"/>
      <w:pgSz w:w="11900" w:h="16840"/>
      <w:pgMar w:top="1417" w:right="1417" w:bottom="1134" w:left="1417"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D19C5" w14:textId="77777777" w:rsidR="00B50AC8" w:rsidRDefault="00B50AC8" w:rsidP="00B56F09">
      <w:r>
        <w:separator/>
      </w:r>
    </w:p>
  </w:endnote>
  <w:endnote w:type="continuationSeparator" w:id="0">
    <w:p w14:paraId="19750806" w14:textId="77777777" w:rsidR="00B50AC8" w:rsidRDefault="00B50AC8" w:rsidP="00B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E4D0" w14:textId="77777777" w:rsidR="00B56F09" w:rsidRDefault="00B56F09" w:rsidP="00B56F09">
    <w:pPr>
      <w:pStyle w:val="StandardWeb"/>
      <w:shd w:val="clear" w:color="auto" w:fill="FFFFFF"/>
      <w:spacing w:before="0" w:beforeAutospacing="0"/>
      <w:jc w:val="center"/>
      <w:rPr>
        <w:rFonts w:ascii="Lato" w:hAnsi="Lato"/>
        <w:color w:val="374A5E"/>
      </w:rPr>
    </w:pPr>
  </w:p>
  <w:p w14:paraId="17B815E8" w14:textId="615608EA" w:rsidR="00B56F09" w:rsidRPr="00B56F09" w:rsidRDefault="00B56F09" w:rsidP="00B56F09">
    <w:pPr>
      <w:pStyle w:val="StandardWeb"/>
      <w:shd w:val="clear" w:color="auto" w:fill="FFFFFF"/>
      <w:spacing w:before="240" w:beforeAutospacing="0"/>
      <w:jc w:val="center"/>
      <w:rPr>
        <w:rFonts w:asciiTheme="minorHAnsi" w:hAnsiTheme="minorHAnsi" w:cstheme="minorHAnsi"/>
        <w:color w:val="374A5E"/>
        <w:sz w:val="20"/>
        <w:szCs w:val="20"/>
      </w:rPr>
    </w:pPr>
    <w:r w:rsidRPr="00B56F09">
      <w:rPr>
        <w:rFonts w:asciiTheme="minorHAnsi" w:hAnsiTheme="minorHAnsi" w:cstheme="minorHAnsi"/>
        <w:color w:val="374A5E"/>
        <w:sz w:val="20"/>
        <w:szCs w:val="20"/>
      </w:rPr>
      <w:t>Stiftung Geiger | Querstraße 2a| 77694 Kehl am Rhein | Deutschland</w:t>
    </w:r>
    <w:r>
      <w:rPr>
        <w:rFonts w:asciiTheme="minorHAnsi" w:hAnsiTheme="minorHAnsi" w:cstheme="minorHAnsi"/>
        <w:color w:val="374A5E"/>
        <w:sz w:val="20"/>
        <w:szCs w:val="20"/>
      </w:rPr>
      <w:t xml:space="preserve">                                                                 </w:t>
    </w:r>
    <w:r w:rsidRPr="00B56F09">
      <w:rPr>
        <w:rFonts w:asciiTheme="minorHAnsi" w:hAnsiTheme="minorHAnsi" w:cstheme="minorHAnsi"/>
        <w:color w:val="374A5E"/>
        <w:sz w:val="20"/>
        <w:szCs w:val="20"/>
      </w:rPr>
      <w:t xml:space="preserve">tel.+49 7851 9568923 | fax+49 7851 9568924 | </w:t>
    </w:r>
    <w:hyperlink r:id="rId1" w:history="1">
      <w:r w:rsidRPr="00B56F09">
        <w:rPr>
          <w:rStyle w:val="Hyperlink"/>
          <w:rFonts w:asciiTheme="minorHAnsi" w:hAnsiTheme="minorHAnsi" w:cstheme="minorHAnsi"/>
          <w:sz w:val="20"/>
          <w:szCs w:val="20"/>
        </w:rPr>
        <w:t>www.stiftung-geiger.de</w:t>
      </w:r>
    </w:hyperlink>
    <w:r w:rsidRPr="00B56F09">
      <w:rPr>
        <w:rFonts w:asciiTheme="minorHAnsi" w:hAnsiTheme="minorHAnsi" w:cstheme="minorHAnsi"/>
        <w:color w:val="374A5E"/>
        <w:sz w:val="20"/>
        <w:szCs w:val="20"/>
      </w:rPr>
      <w:t xml:space="preserve"> | </w:t>
    </w:r>
    <w:hyperlink r:id="rId2" w:history="1">
      <w:r w:rsidRPr="00B56F09">
        <w:rPr>
          <w:rStyle w:val="Hyperlink"/>
          <w:rFonts w:asciiTheme="minorHAnsi" w:hAnsiTheme="minorHAnsi" w:cstheme="minorHAnsi"/>
          <w:color w:val="CC3366"/>
          <w:sz w:val="20"/>
          <w:szCs w:val="20"/>
        </w:rPr>
        <w:t>info@stiftung-geiger.de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D7B7" w14:textId="77777777" w:rsidR="007428B7" w:rsidRPr="00B56F09" w:rsidRDefault="007428B7" w:rsidP="007428B7">
    <w:pPr>
      <w:pStyle w:val="StandardWeb"/>
      <w:shd w:val="clear" w:color="auto" w:fill="FFFFFF"/>
      <w:spacing w:before="240" w:beforeAutospacing="0"/>
      <w:jc w:val="center"/>
      <w:rPr>
        <w:rFonts w:asciiTheme="minorHAnsi" w:hAnsiTheme="minorHAnsi" w:cstheme="minorHAnsi"/>
        <w:color w:val="374A5E"/>
        <w:sz w:val="20"/>
        <w:szCs w:val="20"/>
      </w:rPr>
    </w:pPr>
    <w:r w:rsidRPr="00B56F09">
      <w:rPr>
        <w:rFonts w:asciiTheme="minorHAnsi" w:hAnsiTheme="minorHAnsi" w:cstheme="minorHAnsi"/>
        <w:color w:val="374A5E"/>
        <w:sz w:val="20"/>
        <w:szCs w:val="20"/>
      </w:rPr>
      <w:t>Stiftung Geiger | Querstraße 2a| 77694 Kehl am Rhein | Deutschland</w:t>
    </w:r>
    <w:r>
      <w:rPr>
        <w:rFonts w:asciiTheme="minorHAnsi" w:hAnsiTheme="minorHAnsi" w:cstheme="minorHAnsi"/>
        <w:color w:val="374A5E"/>
        <w:sz w:val="20"/>
        <w:szCs w:val="20"/>
      </w:rPr>
      <w:t xml:space="preserve">                                                                 </w:t>
    </w:r>
    <w:r w:rsidRPr="00B56F09">
      <w:rPr>
        <w:rFonts w:asciiTheme="minorHAnsi" w:hAnsiTheme="minorHAnsi" w:cstheme="minorHAnsi"/>
        <w:color w:val="374A5E"/>
        <w:sz w:val="20"/>
        <w:szCs w:val="20"/>
      </w:rPr>
      <w:t xml:space="preserve">tel.+49 7851 9568923 | fax+49 7851 9568924 | </w:t>
    </w:r>
    <w:hyperlink r:id="rId1" w:history="1">
      <w:r w:rsidRPr="00B56F09">
        <w:rPr>
          <w:rStyle w:val="Hyperlink"/>
          <w:rFonts w:asciiTheme="minorHAnsi" w:hAnsiTheme="minorHAnsi" w:cstheme="minorHAnsi"/>
          <w:sz w:val="20"/>
          <w:szCs w:val="20"/>
        </w:rPr>
        <w:t>www.stiftung-geiger.de</w:t>
      </w:r>
    </w:hyperlink>
    <w:r w:rsidRPr="00B56F09">
      <w:rPr>
        <w:rFonts w:asciiTheme="minorHAnsi" w:hAnsiTheme="minorHAnsi" w:cstheme="minorHAnsi"/>
        <w:color w:val="374A5E"/>
        <w:sz w:val="20"/>
        <w:szCs w:val="20"/>
      </w:rPr>
      <w:t xml:space="preserve"> | </w:t>
    </w:r>
    <w:hyperlink r:id="rId2" w:history="1">
      <w:r w:rsidRPr="00B56F09">
        <w:rPr>
          <w:rStyle w:val="Hyperlink"/>
          <w:rFonts w:asciiTheme="minorHAnsi" w:hAnsiTheme="minorHAnsi" w:cstheme="minorHAnsi"/>
          <w:color w:val="CC3366"/>
          <w:sz w:val="20"/>
          <w:szCs w:val="20"/>
        </w:rPr>
        <w:t>info@stiftung-geiger.de</w:t>
      </w:r>
    </w:hyperlink>
  </w:p>
  <w:p w14:paraId="4F83724D" w14:textId="77777777" w:rsidR="007428B7" w:rsidRDefault="007428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A50F" w14:textId="77777777" w:rsidR="00B50AC8" w:rsidRDefault="00B50AC8" w:rsidP="00B56F09">
      <w:r>
        <w:separator/>
      </w:r>
    </w:p>
  </w:footnote>
  <w:footnote w:type="continuationSeparator" w:id="0">
    <w:p w14:paraId="3764CDEB" w14:textId="77777777" w:rsidR="00B50AC8" w:rsidRDefault="00B50AC8" w:rsidP="00B5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4C5" w14:textId="1AB47B20" w:rsidR="00B56F09" w:rsidRDefault="00B56F09" w:rsidP="00B56F09">
    <w:pPr>
      <w:pStyle w:val="Kopfzeile"/>
      <w:jc w:val="center"/>
    </w:pPr>
  </w:p>
  <w:p w14:paraId="6BBCDC31" w14:textId="77777777" w:rsidR="00B56F09" w:rsidRDefault="00B56F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E220" w14:textId="563B042B" w:rsidR="007428B7" w:rsidRDefault="007428B7" w:rsidP="007428B7">
    <w:pPr>
      <w:pStyle w:val="Kopfzeile"/>
      <w:jc w:val="center"/>
    </w:pPr>
    <w:r>
      <w:rPr>
        <w:noProof/>
      </w:rPr>
      <w:drawing>
        <wp:inline distT="0" distB="0" distL="0" distR="0" wp14:anchorId="654F8E50" wp14:editId="5BFCFD48">
          <wp:extent cx="2714625" cy="12382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714625"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08"/>
    <w:rsid w:val="000872D2"/>
    <w:rsid w:val="000F5BF0"/>
    <w:rsid w:val="00125790"/>
    <w:rsid w:val="001A039D"/>
    <w:rsid w:val="001F1FAA"/>
    <w:rsid w:val="00203908"/>
    <w:rsid w:val="00216461"/>
    <w:rsid w:val="00283C6D"/>
    <w:rsid w:val="00332457"/>
    <w:rsid w:val="00347C3A"/>
    <w:rsid w:val="00350D85"/>
    <w:rsid w:val="003C5C74"/>
    <w:rsid w:val="00462388"/>
    <w:rsid w:val="00477FFA"/>
    <w:rsid w:val="005034E8"/>
    <w:rsid w:val="005D7385"/>
    <w:rsid w:val="00673CBD"/>
    <w:rsid w:val="006B659F"/>
    <w:rsid w:val="006C64EC"/>
    <w:rsid w:val="00741F6B"/>
    <w:rsid w:val="007428B7"/>
    <w:rsid w:val="007B5C10"/>
    <w:rsid w:val="00934997"/>
    <w:rsid w:val="00A5597B"/>
    <w:rsid w:val="00A57D68"/>
    <w:rsid w:val="00B50AC8"/>
    <w:rsid w:val="00B56F09"/>
    <w:rsid w:val="00B7752E"/>
    <w:rsid w:val="00B9375A"/>
    <w:rsid w:val="00C203D6"/>
    <w:rsid w:val="00C656E8"/>
    <w:rsid w:val="00C739D6"/>
    <w:rsid w:val="00CA7E90"/>
    <w:rsid w:val="00CC78CF"/>
    <w:rsid w:val="00D54E24"/>
    <w:rsid w:val="00D5604D"/>
    <w:rsid w:val="00DF2883"/>
    <w:rsid w:val="00E120F2"/>
    <w:rsid w:val="00E21B46"/>
    <w:rsid w:val="00EE3720"/>
    <w:rsid w:val="00EF7B6A"/>
    <w:rsid w:val="00F93F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25256"/>
  <w15:chartTrackingRefBased/>
  <w15:docId w15:val="{37C25021-7C14-4C49-8FCB-708EC416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3F45"/>
    <w:rPr>
      <w:color w:val="0563C1" w:themeColor="hyperlink"/>
      <w:u w:val="single"/>
    </w:rPr>
  </w:style>
  <w:style w:type="character" w:styleId="NichtaufgelsteErwhnung">
    <w:name w:val="Unresolved Mention"/>
    <w:basedOn w:val="Absatz-Standardschriftart"/>
    <w:uiPriority w:val="99"/>
    <w:semiHidden/>
    <w:unhideWhenUsed/>
    <w:rsid w:val="00F93F45"/>
    <w:rPr>
      <w:color w:val="605E5C"/>
      <w:shd w:val="clear" w:color="auto" w:fill="E1DFDD"/>
    </w:rPr>
  </w:style>
  <w:style w:type="paragraph" w:styleId="Kopfzeile">
    <w:name w:val="header"/>
    <w:basedOn w:val="Standard"/>
    <w:link w:val="KopfzeileZchn"/>
    <w:uiPriority w:val="99"/>
    <w:unhideWhenUsed/>
    <w:rsid w:val="00B56F09"/>
    <w:pPr>
      <w:tabs>
        <w:tab w:val="center" w:pos="4536"/>
        <w:tab w:val="right" w:pos="9072"/>
      </w:tabs>
    </w:pPr>
  </w:style>
  <w:style w:type="character" w:customStyle="1" w:styleId="KopfzeileZchn">
    <w:name w:val="Kopfzeile Zchn"/>
    <w:basedOn w:val="Absatz-Standardschriftart"/>
    <w:link w:val="Kopfzeile"/>
    <w:uiPriority w:val="99"/>
    <w:rsid w:val="00B56F09"/>
  </w:style>
  <w:style w:type="paragraph" w:styleId="Fuzeile">
    <w:name w:val="footer"/>
    <w:basedOn w:val="Standard"/>
    <w:link w:val="FuzeileZchn"/>
    <w:uiPriority w:val="99"/>
    <w:unhideWhenUsed/>
    <w:rsid w:val="00B56F09"/>
    <w:pPr>
      <w:tabs>
        <w:tab w:val="center" w:pos="4536"/>
        <w:tab w:val="right" w:pos="9072"/>
      </w:tabs>
    </w:pPr>
  </w:style>
  <w:style w:type="character" w:customStyle="1" w:styleId="FuzeileZchn">
    <w:name w:val="Fußzeile Zchn"/>
    <w:basedOn w:val="Absatz-Standardschriftart"/>
    <w:link w:val="Fuzeile"/>
    <w:uiPriority w:val="99"/>
    <w:rsid w:val="00B56F09"/>
  </w:style>
  <w:style w:type="paragraph" w:styleId="StandardWeb">
    <w:name w:val="Normal (Web)"/>
    <w:basedOn w:val="Standard"/>
    <w:uiPriority w:val="99"/>
    <w:unhideWhenUsed/>
    <w:rsid w:val="00B56F09"/>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7960">
      <w:bodyDiv w:val="1"/>
      <w:marLeft w:val="0"/>
      <w:marRight w:val="0"/>
      <w:marTop w:val="0"/>
      <w:marBottom w:val="0"/>
      <w:divBdr>
        <w:top w:val="none" w:sz="0" w:space="0" w:color="auto"/>
        <w:left w:val="none" w:sz="0" w:space="0" w:color="auto"/>
        <w:bottom w:val="none" w:sz="0" w:space="0" w:color="auto"/>
        <w:right w:val="none" w:sz="0" w:space="0" w:color="auto"/>
      </w:divBdr>
    </w:div>
    <w:div w:id="343558145">
      <w:bodyDiv w:val="1"/>
      <w:marLeft w:val="0"/>
      <w:marRight w:val="0"/>
      <w:marTop w:val="0"/>
      <w:marBottom w:val="0"/>
      <w:divBdr>
        <w:top w:val="none" w:sz="0" w:space="0" w:color="auto"/>
        <w:left w:val="none" w:sz="0" w:space="0" w:color="auto"/>
        <w:bottom w:val="none" w:sz="0" w:space="0" w:color="auto"/>
        <w:right w:val="none" w:sz="0" w:space="0" w:color="auto"/>
      </w:divBdr>
      <w:divsChild>
        <w:div w:id="443497399">
          <w:marLeft w:val="0"/>
          <w:marRight w:val="0"/>
          <w:marTop w:val="0"/>
          <w:marBottom w:val="0"/>
          <w:divBdr>
            <w:top w:val="none" w:sz="0" w:space="0" w:color="auto"/>
            <w:left w:val="none" w:sz="0" w:space="0" w:color="auto"/>
            <w:bottom w:val="none" w:sz="0" w:space="0" w:color="auto"/>
            <w:right w:val="none" w:sz="0" w:space="0" w:color="auto"/>
          </w:divBdr>
        </w:div>
        <w:div w:id="25376308">
          <w:marLeft w:val="0"/>
          <w:marRight w:val="0"/>
          <w:marTop w:val="0"/>
          <w:marBottom w:val="0"/>
          <w:divBdr>
            <w:top w:val="none" w:sz="0" w:space="0" w:color="auto"/>
            <w:left w:val="none" w:sz="0" w:space="0" w:color="auto"/>
            <w:bottom w:val="none" w:sz="0" w:space="0" w:color="auto"/>
            <w:right w:val="none" w:sz="0" w:space="0" w:color="auto"/>
          </w:divBdr>
        </w:div>
        <w:div w:id="1886868853">
          <w:marLeft w:val="0"/>
          <w:marRight w:val="0"/>
          <w:marTop w:val="0"/>
          <w:marBottom w:val="0"/>
          <w:divBdr>
            <w:top w:val="none" w:sz="0" w:space="0" w:color="auto"/>
            <w:left w:val="none" w:sz="0" w:space="0" w:color="auto"/>
            <w:bottom w:val="none" w:sz="0" w:space="0" w:color="auto"/>
            <w:right w:val="none" w:sz="0" w:space="0" w:color="auto"/>
          </w:divBdr>
        </w:div>
        <w:div w:id="448280707">
          <w:marLeft w:val="0"/>
          <w:marRight w:val="0"/>
          <w:marTop w:val="0"/>
          <w:marBottom w:val="0"/>
          <w:divBdr>
            <w:top w:val="none" w:sz="0" w:space="0" w:color="auto"/>
            <w:left w:val="none" w:sz="0" w:space="0" w:color="auto"/>
            <w:bottom w:val="none" w:sz="0" w:space="0" w:color="auto"/>
            <w:right w:val="none" w:sz="0" w:space="0" w:color="auto"/>
          </w:divBdr>
        </w:div>
        <w:div w:id="158280060">
          <w:marLeft w:val="0"/>
          <w:marRight w:val="0"/>
          <w:marTop w:val="0"/>
          <w:marBottom w:val="0"/>
          <w:divBdr>
            <w:top w:val="none" w:sz="0" w:space="0" w:color="auto"/>
            <w:left w:val="none" w:sz="0" w:space="0" w:color="auto"/>
            <w:bottom w:val="none" w:sz="0" w:space="0" w:color="auto"/>
            <w:right w:val="none" w:sz="0" w:space="0" w:color="auto"/>
          </w:divBdr>
        </w:div>
      </w:divsChild>
    </w:div>
    <w:div w:id="501891942">
      <w:bodyDiv w:val="1"/>
      <w:marLeft w:val="0"/>
      <w:marRight w:val="0"/>
      <w:marTop w:val="0"/>
      <w:marBottom w:val="0"/>
      <w:divBdr>
        <w:top w:val="none" w:sz="0" w:space="0" w:color="auto"/>
        <w:left w:val="none" w:sz="0" w:space="0" w:color="auto"/>
        <w:bottom w:val="none" w:sz="0" w:space="0" w:color="auto"/>
        <w:right w:val="none" w:sz="0" w:space="0" w:color="auto"/>
      </w:divBdr>
    </w:div>
    <w:div w:id="762069713">
      <w:bodyDiv w:val="1"/>
      <w:marLeft w:val="0"/>
      <w:marRight w:val="0"/>
      <w:marTop w:val="0"/>
      <w:marBottom w:val="0"/>
      <w:divBdr>
        <w:top w:val="none" w:sz="0" w:space="0" w:color="auto"/>
        <w:left w:val="none" w:sz="0" w:space="0" w:color="auto"/>
        <w:bottom w:val="none" w:sz="0" w:space="0" w:color="auto"/>
        <w:right w:val="none" w:sz="0" w:space="0" w:color="auto"/>
      </w:divBdr>
    </w:div>
    <w:div w:id="804473775">
      <w:bodyDiv w:val="1"/>
      <w:marLeft w:val="0"/>
      <w:marRight w:val="0"/>
      <w:marTop w:val="0"/>
      <w:marBottom w:val="0"/>
      <w:divBdr>
        <w:top w:val="none" w:sz="0" w:space="0" w:color="auto"/>
        <w:left w:val="none" w:sz="0" w:space="0" w:color="auto"/>
        <w:bottom w:val="none" w:sz="0" w:space="0" w:color="auto"/>
        <w:right w:val="none" w:sz="0" w:space="0" w:color="auto"/>
      </w:divBdr>
    </w:div>
    <w:div w:id="1191644853">
      <w:bodyDiv w:val="1"/>
      <w:marLeft w:val="0"/>
      <w:marRight w:val="0"/>
      <w:marTop w:val="0"/>
      <w:marBottom w:val="0"/>
      <w:divBdr>
        <w:top w:val="none" w:sz="0" w:space="0" w:color="auto"/>
        <w:left w:val="none" w:sz="0" w:space="0" w:color="auto"/>
        <w:bottom w:val="none" w:sz="0" w:space="0" w:color="auto"/>
        <w:right w:val="none" w:sz="0" w:space="0" w:color="auto"/>
      </w:divBdr>
    </w:div>
    <w:div w:id="18237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tiftung-geiger.de" TargetMode="External"/><Relationship Id="rId1" Type="http://schemas.openxmlformats.org/officeDocument/2006/relationships/hyperlink" Target="http://www.stiftung-geiger.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tiftung-geiger.de" TargetMode="External"/><Relationship Id="rId1" Type="http://schemas.openxmlformats.org/officeDocument/2006/relationships/hyperlink" Target="http://www.stiftung-geige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Geiger</dc:creator>
  <cp:keywords/>
  <dc:description/>
  <cp:lastModifiedBy>Nika Nik</cp:lastModifiedBy>
  <cp:revision>2</cp:revision>
  <cp:lastPrinted>2021-03-07T16:39:00Z</cp:lastPrinted>
  <dcterms:created xsi:type="dcterms:W3CDTF">2022-02-08T11:36:00Z</dcterms:created>
  <dcterms:modified xsi:type="dcterms:W3CDTF">2022-02-08T11:36:00Z</dcterms:modified>
</cp:coreProperties>
</file>